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B73" w:rsidRDefault="000E6DA9">
      <w:r>
        <w:t>Name: _____________________________</w:t>
      </w:r>
    </w:p>
    <w:p w:rsidR="000E6DA9" w:rsidRDefault="000E6DA9">
      <w:r>
        <w:t>Date: _____________</w:t>
      </w:r>
    </w:p>
    <w:p w:rsidR="000E6DA9" w:rsidRDefault="0063564D">
      <w:r>
        <w:t xml:space="preserve">World History – </w:t>
      </w:r>
      <w:proofErr w:type="spellStart"/>
      <w:r>
        <w:t>G</w:t>
      </w:r>
      <w:proofErr w:type="gramStart"/>
      <w:r>
        <w:t>,Ep,Z</w:t>
      </w:r>
      <w:proofErr w:type="spellEnd"/>
      <w:proofErr w:type="gramEnd"/>
    </w:p>
    <w:p w:rsidR="000E6DA9" w:rsidRDefault="000E6DA9" w:rsidP="000E6DA9">
      <w:pPr>
        <w:jc w:val="center"/>
        <w:rPr>
          <w:b/>
          <w:sz w:val="28"/>
        </w:rPr>
      </w:pPr>
      <w:r w:rsidRPr="000E6DA9">
        <w:rPr>
          <w:b/>
          <w:sz w:val="28"/>
        </w:rPr>
        <w:t>Belief Systems of Era 1: Primary Sources</w:t>
      </w:r>
    </w:p>
    <w:p w:rsidR="000E6DA9" w:rsidRDefault="000E6DA9" w:rsidP="000E6DA9">
      <w:r>
        <w:rPr>
          <w:b/>
        </w:rPr>
        <w:t xml:space="preserve">Instructions: </w:t>
      </w:r>
      <w:r>
        <w:t>Read the excerpts from various holy texts from Era 1 belief systems. As you read and after you read, please do the following:</w:t>
      </w:r>
    </w:p>
    <w:p w:rsidR="000E6DA9" w:rsidRDefault="000E6DA9" w:rsidP="000E6DA9">
      <w:pPr>
        <w:pStyle w:val="ListParagraph"/>
        <w:numPr>
          <w:ilvl w:val="0"/>
          <w:numId w:val="1"/>
        </w:numPr>
      </w:pPr>
      <w:r>
        <w:t>Annotate the text in the right most column.</w:t>
      </w:r>
    </w:p>
    <w:p w:rsidR="00BE7D91" w:rsidRDefault="00BE7D91" w:rsidP="000E6DA9">
      <w:pPr>
        <w:pStyle w:val="ListParagraph"/>
        <w:numPr>
          <w:ilvl w:val="0"/>
          <w:numId w:val="1"/>
        </w:numPr>
      </w:pPr>
      <w:r w:rsidRPr="00D1023A">
        <w:rPr>
          <w:u w:val="single"/>
        </w:rPr>
        <w:t>On a separate sheet of paper that you staple to this packet</w:t>
      </w:r>
      <w:r>
        <w:t>, please:</w:t>
      </w:r>
    </w:p>
    <w:p w:rsidR="000E6DA9" w:rsidRDefault="000E6DA9" w:rsidP="00BE7D91">
      <w:pPr>
        <w:pStyle w:val="ListParagraph"/>
        <w:numPr>
          <w:ilvl w:val="1"/>
          <w:numId w:val="1"/>
        </w:numPr>
      </w:pPr>
      <w:r>
        <w:t xml:space="preserve">Identify </w:t>
      </w:r>
      <w:r w:rsidRPr="0063564D">
        <w:rPr>
          <w:b/>
        </w:rPr>
        <w:t>which three excerpts you like the best</w:t>
      </w:r>
      <w:r>
        <w:t>.  Explain why you like those three excerpts the most on a separate sheet of paper.  In your response, you should i</w:t>
      </w:r>
      <w:r w:rsidR="00BE7D91">
        <w:t xml:space="preserve">nclude the meaning of each excerpt. </w:t>
      </w:r>
    </w:p>
    <w:p w:rsidR="00BE7D91" w:rsidRDefault="00BE7D91" w:rsidP="00BE7D91">
      <w:pPr>
        <w:pStyle w:val="ListParagraph"/>
        <w:numPr>
          <w:ilvl w:val="1"/>
          <w:numId w:val="1"/>
        </w:numPr>
      </w:pPr>
      <w:r>
        <w:t xml:space="preserve">Which </w:t>
      </w:r>
      <w:r w:rsidRPr="0063564D">
        <w:rPr>
          <w:b/>
        </w:rPr>
        <w:t>text excerpts seem similar to each other</w:t>
      </w:r>
      <w:r>
        <w:t xml:space="preserve">? Explain why they seem similar—use textual evidence in your answer. </w:t>
      </w:r>
    </w:p>
    <w:p w:rsidR="00BE7D91" w:rsidRDefault="00BE7D91" w:rsidP="00BE7D91">
      <w:pPr>
        <w:pStyle w:val="ListParagraph"/>
        <w:rPr>
          <w:i/>
        </w:rPr>
      </w:pPr>
    </w:p>
    <w:p w:rsidR="000E6DA9" w:rsidRDefault="00BE7D91" w:rsidP="00BE7D91">
      <w:pPr>
        <w:pStyle w:val="ListParagraph"/>
      </w:pPr>
      <w:r>
        <w:rPr>
          <w:i/>
        </w:rPr>
        <w:t xml:space="preserve">Note: </w:t>
      </w:r>
      <w:r>
        <w:t xml:space="preserve">The belief system associated with each holy text is not listed.  Try your best to infer which belief system the text may come from, and next class we will identify each belief system. </w:t>
      </w:r>
    </w:p>
    <w:p w:rsidR="00BE7D91" w:rsidRPr="00BE7D91" w:rsidRDefault="00BE7D91" w:rsidP="00BE7D91">
      <w:pPr>
        <w:pStyle w:val="ListParagraph"/>
      </w:pPr>
    </w:p>
    <w:tbl>
      <w:tblPr>
        <w:tblStyle w:val="TableGrid"/>
        <w:tblW w:w="0" w:type="auto"/>
        <w:tblLook w:val="04A0" w:firstRow="1" w:lastRow="0" w:firstColumn="1" w:lastColumn="0" w:noHBand="0" w:noVBand="1"/>
      </w:tblPr>
      <w:tblGrid>
        <w:gridCol w:w="1435"/>
        <w:gridCol w:w="5970"/>
        <w:gridCol w:w="3385"/>
      </w:tblGrid>
      <w:tr w:rsidR="000E6DA9" w:rsidTr="000E6DA9">
        <w:tc>
          <w:tcPr>
            <w:tcW w:w="1435" w:type="dxa"/>
          </w:tcPr>
          <w:p w:rsidR="000E6DA9" w:rsidRDefault="000E6DA9" w:rsidP="000E6DA9">
            <w:pPr>
              <w:jc w:val="center"/>
              <w:rPr>
                <w:b/>
              </w:rPr>
            </w:pPr>
            <w:r>
              <w:rPr>
                <w:b/>
              </w:rPr>
              <w:t>Belief System</w:t>
            </w:r>
          </w:p>
        </w:tc>
        <w:tc>
          <w:tcPr>
            <w:tcW w:w="5970" w:type="dxa"/>
          </w:tcPr>
          <w:p w:rsidR="000E6DA9" w:rsidRPr="000E6DA9" w:rsidRDefault="000E6DA9" w:rsidP="000E6DA9">
            <w:pPr>
              <w:jc w:val="center"/>
              <w:rPr>
                <w:b/>
              </w:rPr>
            </w:pPr>
            <w:r>
              <w:rPr>
                <w:b/>
              </w:rPr>
              <w:t>Excerpt from Holy Text</w:t>
            </w:r>
          </w:p>
        </w:tc>
        <w:tc>
          <w:tcPr>
            <w:tcW w:w="3385" w:type="dxa"/>
          </w:tcPr>
          <w:p w:rsidR="000E6DA9" w:rsidRPr="000E6DA9" w:rsidRDefault="000E6DA9" w:rsidP="000E6DA9">
            <w:pPr>
              <w:jc w:val="center"/>
              <w:rPr>
                <w:b/>
              </w:rPr>
            </w:pPr>
            <w:r w:rsidRPr="000E6DA9">
              <w:rPr>
                <w:b/>
              </w:rPr>
              <w:t>Your Annotations</w:t>
            </w:r>
          </w:p>
        </w:tc>
      </w:tr>
      <w:tr w:rsidR="000E6DA9" w:rsidTr="000E6DA9">
        <w:tc>
          <w:tcPr>
            <w:tcW w:w="1435" w:type="dxa"/>
          </w:tcPr>
          <w:p w:rsidR="000E6DA9" w:rsidRDefault="000E6DA9" w:rsidP="000E6DA9"/>
        </w:tc>
        <w:tc>
          <w:tcPr>
            <w:tcW w:w="5970" w:type="dxa"/>
          </w:tcPr>
          <w:p w:rsidR="000E6DA9" w:rsidRDefault="000E6DA9" w:rsidP="000E6DA9">
            <w:r>
              <w:t>A.)</w:t>
            </w:r>
          </w:p>
          <w:p w:rsidR="000E6DA9" w:rsidRDefault="000E6DA9" w:rsidP="000E6DA9"/>
          <w:p w:rsidR="000E6DA9" w:rsidRDefault="000E6DA9" w:rsidP="000E6DA9">
            <w:r>
              <w:t>In this world may obedience triumph over disobedience,</w:t>
            </w:r>
          </w:p>
          <w:p w:rsidR="000E6DA9" w:rsidRDefault="000E6DA9" w:rsidP="000E6DA9">
            <w:r>
              <w:t>May peace triumph over discord,</w:t>
            </w:r>
          </w:p>
          <w:p w:rsidR="000E6DA9" w:rsidRDefault="000E6DA9" w:rsidP="000E6DA9">
            <w:r>
              <w:t>May generosity triumph over niggardliness,</w:t>
            </w:r>
          </w:p>
          <w:p w:rsidR="000E6DA9" w:rsidRDefault="000E6DA9" w:rsidP="000E6DA9">
            <w:r>
              <w:t xml:space="preserve">May love triumph over contempt, </w:t>
            </w:r>
          </w:p>
          <w:p w:rsidR="000E6DA9" w:rsidRDefault="000E6DA9" w:rsidP="000E6DA9">
            <w:r>
              <w:t>May the true-spoken word triumph over the false-spoken word,</w:t>
            </w:r>
          </w:p>
          <w:p w:rsidR="000E6DA9" w:rsidRDefault="000E6DA9" w:rsidP="000E6DA9">
            <w:r>
              <w:t xml:space="preserve">May truth triumph over </w:t>
            </w:r>
            <w:proofErr w:type="gramStart"/>
            <w:r>
              <w:t>falsehood.</w:t>
            </w:r>
            <w:proofErr w:type="gramEnd"/>
          </w:p>
          <w:p w:rsidR="000E6DA9" w:rsidRDefault="000E6DA9" w:rsidP="000E6DA9">
            <w:pPr>
              <w:jc w:val="right"/>
            </w:pPr>
            <w:r>
              <w:t>-Yasna 60.5</w:t>
            </w:r>
          </w:p>
          <w:p w:rsidR="000E6DA9" w:rsidRDefault="000E6DA9" w:rsidP="0063564D"/>
          <w:p w:rsidR="00785AB9" w:rsidRDefault="00785AB9" w:rsidP="0063564D"/>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r>
              <w:t xml:space="preserve"> </w:t>
            </w:r>
          </w:p>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r>
              <w:t>B.)</w:t>
            </w:r>
          </w:p>
          <w:p w:rsidR="000E6DA9" w:rsidRDefault="000E6DA9" w:rsidP="000E6DA9"/>
          <w:p w:rsidR="000E6DA9" w:rsidRDefault="000E6DA9" w:rsidP="000E6DA9">
            <w:bookmarkStart w:id="0" w:name="_GoBack"/>
            <w:r>
              <w:t>May my speech be one with my mind, and may my mind be one with my speech.</w:t>
            </w:r>
          </w:p>
          <w:p w:rsidR="000E6DA9" w:rsidRDefault="000E6DA9" w:rsidP="000E6DA9">
            <w:r>
              <w:t>O thou self-luminous Brahman, remove the veil of ignorance from before me, that I may behold thy light.</w:t>
            </w:r>
          </w:p>
          <w:p w:rsidR="000E6DA9" w:rsidRDefault="000E6DA9" w:rsidP="000E6DA9">
            <w:r>
              <w:t xml:space="preserve">Do thou reveal to me the spirit of the </w:t>
            </w:r>
            <w:proofErr w:type="gramStart"/>
            <w:r>
              <w:t>scriptures.</w:t>
            </w:r>
            <w:proofErr w:type="gramEnd"/>
          </w:p>
          <w:p w:rsidR="000E6DA9" w:rsidRDefault="000E6DA9" w:rsidP="000E6DA9">
            <w:r>
              <w:t xml:space="preserve">May the truth of the scriptures be ever present to </w:t>
            </w:r>
            <w:proofErr w:type="gramStart"/>
            <w:r>
              <w:t>me.</w:t>
            </w:r>
            <w:proofErr w:type="gramEnd"/>
          </w:p>
          <w:p w:rsidR="000E6DA9" w:rsidRDefault="000E6DA9" w:rsidP="000E6DA9">
            <w:r>
              <w:t xml:space="preserve">May I seek day and night to realize what I learn from the </w:t>
            </w:r>
            <w:proofErr w:type="gramStart"/>
            <w:r>
              <w:t>sages.</w:t>
            </w:r>
            <w:proofErr w:type="gramEnd"/>
          </w:p>
          <w:p w:rsidR="000E6DA9" w:rsidRDefault="000E6DA9" w:rsidP="000E6DA9">
            <w:r>
              <w:t xml:space="preserve">May I speak the truth of </w:t>
            </w:r>
            <w:proofErr w:type="gramStart"/>
            <w:r>
              <w:t>Brahman.</w:t>
            </w:r>
            <w:proofErr w:type="gramEnd"/>
          </w:p>
          <w:p w:rsidR="000E6DA9" w:rsidRDefault="000E6DA9" w:rsidP="000E6DA9">
            <w:r>
              <w:t xml:space="preserve">May I speak the </w:t>
            </w:r>
            <w:proofErr w:type="gramStart"/>
            <w:r>
              <w:t>truth.</w:t>
            </w:r>
            <w:proofErr w:type="gramEnd"/>
          </w:p>
          <w:p w:rsidR="000E6DA9" w:rsidRDefault="000E6DA9" w:rsidP="000E6DA9">
            <w:r>
              <w:t xml:space="preserve">May it protect </w:t>
            </w:r>
            <w:proofErr w:type="gramStart"/>
            <w:r>
              <w:t>me.</w:t>
            </w:r>
            <w:proofErr w:type="gramEnd"/>
          </w:p>
          <w:p w:rsidR="000E6DA9" w:rsidRDefault="000E6DA9" w:rsidP="000E6DA9">
            <w:r>
              <w:t xml:space="preserve">May it protect my </w:t>
            </w:r>
            <w:proofErr w:type="gramStart"/>
            <w:r>
              <w:t>teacher.</w:t>
            </w:r>
            <w:proofErr w:type="gramEnd"/>
          </w:p>
          <w:p w:rsidR="000E6DA9" w:rsidRDefault="000E6DA9" w:rsidP="000E6DA9">
            <w:r>
              <w:t xml:space="preserve">Om… Peace-peace-peace. </w:t>
            </w:r>
          </w:p>
          <w:p w:rsidR="000E6DA9" w:rsidRDefault="000E6DA9" w:rsidP="000E6DA9">
            <w:pPr>
              <w:jc w:val="right"/>
            </w:pPr>
            <w:r>
              <w:t>-Rig Veda</w:t>
            </w:r>
          </w:p>
          <w:bookmarkEnd w:id="0"/>
          <w:p w:rsidR="000E6DA9" w:rsidRDefault="000E6DA9" w:rsidP="000E6DA9"/>
          <w:p w:rsidR="00785AB9" w:rsidRDefault="00785AB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tc>
        <w:tc>
          <w:tcPr>
            <w:tcW w:w="3385" w:type="dxa"/>
          </w:tcPr>
          <w:p w:rsidR="000E6DA9" w:rsidRDefault="000E6DA9" w:rsidP="000E6DA9"/>
        </w:tc>
      </w:tr>
      <w:tr w:rsidR="000E6DA9" w:rsidTr="000E6DA9">
        <w:tc>
          <w:tcPr>
            <w:tcW w:w="1435" w:type="dxa"/>
          </w:tcPr>
          <w:p w:rsidR="000E6DA9" w:rsidRDefault="005707AC" w:rsidP="000E6DA9">
            <w:r>
              <w:lastRenderedPageBreak/>
              <w:t xml:space="preserve"> </w:t>
            </w:r>
          </w:p>
        </w:tc>
        <w:tc>
          <w:tcPr>
            <w:tcW w:w="5970" w:type="dxa"/>
          </w:tcPr>
          <w:p w:rsidR="000E6DA9" w:rsidRDefault="000E6DA9" w:rsidP="000E6DA9">
            <w:r>
              <w:t>C.)</w:t>
            </w:r>
          </w:p>
          <w:p w:rsidR="000E6DA9" w:rsidRDefault="000E6DA9" w:rsidP="000E6DA9"/>
          <w:p w:rsidR="000E6DA9" w:rsidRDefault="000E6DA9" w:rsidP="000E6DA9">
            <w:r>
              <w:t>Whatever living beings there be: feeble or strong,</w:t>
            </w:r>
          </w:p>
          <w:p w:rsidR="000E6DA9" w:rsidRDefault="000E6DA9" w:rsidP="000E6DA9">
            <w:r>
              <w:t>Tall, stout or medium, short, small or large, without exception; seen or unseen, those dwelling far or near, those who are born or those who are to be born, may all beings be happy!</w:t>
            </w:r>
          </w:p>
          <w:p w:rsidR="000E6DA9" w:rsidRDefault="000E6DA9" w:rsidP="000E6DA9">
            <w:r>
              <w:t xml:space="preserve">Let none deceive another, not despise any person whatsoever in any place. Let him not wish any harm to another out of anger or ill-will. </w:t>
            </w:r>
          </w:p>
          <w:p w:rsidR="000E6DA9" w:rsidRDefault="000E6DA9" w:rsidP="000E6DA9">
            <w:r>
              <w:t>Just as a mother would protect her only child at the risk of her own life, even so, let him cultivate a boundless heart toward all beings.</w:t>
            </w:r>
          </w:p>
          <w:p w:rsidR="000E6DA9" w:rsidRDefault="000E6DA9" w:rsidP="000E6DA9">
            <w:r>
              <w:t xml:space="preserve">Let his thoughts of boundless love pervade the whole world: above, below and across without any obstruction, without any hatred, without any enmity. </w:t>
            </w:r>
          </w:p>
          <w:p w:rsidR="000E6DA9" w:rsidRDefault="000E6DA9" w:rsidP="000E6DA9">
            <w:r>
              <w:t>Whether he stands, walks, sits or lies down, as long as he is awake, he should develop this mindfulness. This they say is the noblest living here.</w:t>
            </w:r>
          </w:p>
          <w:p w:rsidR="000E6DA9" w:rsidRDefault="000E6DA9" w:rsidP="000E6DA9">
            <w:r>
              <w:t xml:space="preserve">Not falling into wrong views, being virtuous and endowed with insight, by discarding attachment to sense desires, never again is he reborn. </w:t>
            </w:r>
          </w:p>
          <w:p w:rsidR="000E6DA9" w:rsidRDefault="0037498E" w:rsidP="000E6DA9">
            <w:pPr>
              <w:jc w:val="right"/>
            </w:pPr>
            <w:r>
              <w:t>-</w:t>
            </w:r>
            <w:r w:rsidR="000E6DA9" w:rsidRPr="00D316AD">
              <w:rPr>
                <w:i/>
              </w:rPr>
              <w:t xml:space="preserve">Metta </w:t>
            </w:r>
            <w:proofErr w:type="spellStart"/>
            <w:r w:rsidR="000E6DA9" w:rsidRPr="00D316AD">
              <w:rPr>
                <w:i/>
              </w:rPr>
              <w:t>Sutta</w:t>
            </w:r>
            <w:proofErr w:type="spellEnd"/>
            <w:r w:rsidR="000E6DA9">
              <w:t xml:space="preserve">, in the </w:t>
            </w:r>
            <w:proofErr w:type="spellStart"/>
            <w:r w:rsidR="000E6DA9" w:rsidRPr="00D316AD">
              <w:rPr>
                <w:i/>
              </w:rPr>
              <w:t>Sutta-Nipata</w:t>
            </w:r>
            <w:proofErr w:type="spellEnd"/>
          </w:p>
          <w:p w:rsidR="000E6DA9" w:rsidRDefault="000E6DA9" w:rsidP="000E6DA9"/>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r>
              <w:t>D.)</w:t>
            </w:r>
          </w:p>
          <w:p w:rsidR="000E6DA9" w:rsidRDefault="000E6DA9" w:rsidP="000E6DA9"/>
          <w:p w:rsidR="000E6DA9" w:rsidRDefault="000E6DA9" w:rsidP="000E6DA9">
            <w:r>
              <w:t>See, all things howsoever they flourish</w:t>
            </w:r>
          </w:p>
          <w:p w:rsidR="000E6DA9" w:rsidRDefault="000E6DA9" w:rsidP="000E6DA9">
            <w:r>
              <w:t>Return to the root from which they grew.</w:t>
            </w:r>
          </w:p>
          <w:p w:rsidR="000E6DA9" w:rsidRDefault="000E6DA9" w:rsidP="000E6DA9">
            <w:r>
              <w:t xml:space="preserve">This return to the root is called Quietness; </w:t>
            </w:r>
          </w:p>
          <w:p w:rsidR="000E6DA9" w:rsidRDefault="000E6DA9" w:rsidP="000E6DA9">
            <w:r>
              <w:t xml:space="preserve">Quietness is called submission to Fate; </w:t>
            </w:r>
          </w:p>
          <w:p w:rsidR="000E6DA9" w:rsidRDefault="000E6DA9" w:rsidP="000E6DA9">
            <w:r>
              <w:t xml:space="preserve">What has submitted to Fate has become part of the always-so. </w:t>
            </w:r>
          </w:p>
          <w:p w:rsidR="000E6DA9" w:rsidRDefault="000E6DA9" w:rsidP="000E6DA9">
            <w:r>
              <w:t xml:space="preserve">To know the always-so is to be Illumined; </w:t>
            </w:r>
          </w:p>
          <w:p w:rsidR="000E6DA9" w:rsidRDefault="000E6DA9" w:rsidP="000E6DA9">
            <w:r>
              <w:t xml:space="preserve">Not to know it, means to go blindly to disaster. </w:t>
            </w:r>
          </w:p>
          <w:p w:rsidR="000E6DA9" w:rsidRDefault="000E6DA9" w:rsidP="000E6DA9">
            <w:pPr>
              <w:jc w:val="right"/>
            </w:pPr>
            <w:r>
              <w:t xml:space="preserve">-Lao Tzu, </w:t>
            </w:r>
            <w:r>
              <w:rPr>
                <w:i/>
              </w:rPr>
              <w:t xml:space="preserve">Tao </w:t>
            </w:r>
            <w:proofErr w:type="spellStart"/>
            <w:r>
              <w:rPr>
                <w:i/>
              </w:rPr>
              <w:t>Te</w:t>
            </w:r>
            <w:proofErr w:type="spellEnd"/>
            <w:r>
              <w:rPr>
                <w:i/>
              </w:rPr>
              <w:t xml:space="preserve"> Ching, </w:t>
            </w:r>
            <w:r>
              <w:t>Chapter 16</w:t>
            </w:r>
          </w:p>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5707AC"/>
        </w:tc>
        <w:tc>
          <w:tcPr>
            <w:tcW w:w="5970" w:type="dxa"/>
          </w:tcPr>
          <w:p w:rsidR="000E6DA9" w:rsidRDefault="000E6DA9" w:rsidP="005707AC"/>
        </w:tc>
        <w:tc>
          <w:tcPr>
            <w:tcW w:w="3385" w:type="dxa"/>
          </w:tcPr>
          <w:p w:rsidR="000E6DA9" w:rsidRDefault="000E6DA9" w:rsidP="005707AC"/>
        </w:tc>
      </w:tr>
      <w:tr w:rsidR="000E6DA9" w:rsidTr="000E6DA9">
        <w:tc>
          <w:tcPr>
            <w:tcW w:w="1435" w:type="dxa"/>
          </w:tcPr>
          <w:p w:rsidR="000E6DA9" w:rsidRDefault="000E6DA9" w:rsidP="000E6DA9"/>
        </w:tc>
        <w:tc>
          <w:tcPr>
            <w:tcW w:w="5970" w:type="dxa"/>
          </w:tcPr>
          <w:p w:rsidR="000E6DA9" w:rsidRDefault="000E6DA9" w:rsidP="000E6DA9">
            <w:r>
              <w:t>E.)</w:t>
            </w:r>
          </w:p>
          <w:p w:rsidR="000E6DA9" w:rsidRDefault="000E6DA9" w:rsidP="000E6DA9"/>
          <w:p w:rsidR="000E6DA9" w:rsidRDefault="000E6DA9" w:rsidP="000E6DA9">
            <w:r>
              <w:t>The Master said: “Shen! My teaching contains one all-pervading principle.”</w:t>
            </w:r>
          </w:p>
          <w:p w:rsidR="000E6DA9" w:rsidRDefault="000E6DA9" w:rsidP="000E6DA9">
            <w:r>
              <w:t xml:space="preserve">“Yes,” replied Tseng Tzu. </w:t>
            </w:r>
          </w:p>
          <w:p w:rsidR="000E6DA9" w:rsidRDefault="000E6DA9" w:rsidP="000E6DA9">
            <w:r>
              <w:t xml:space="preserve">When the Master had left the room the disciples asked, “What did he mean?” </w:t>
            </w:r>
            <w:proofErr w:type="spellStart"/>
            <w:r>
              <w:t>Tsend</w:t>
            </w:r>
            <w:proofErr w:type="spellEnd"/>
            <w:r>
              <w:t xml:space="preserve"> Tzu replied, “Our Master’s teaching is simply this: Conscientiousness to self and consideration for others.” </w:t>
            </w:r>
          </w:p>
          <w:p w:rsidR="000E6DA9" w:rsidRDefault="000E6DA9" w:rsidP="000E6DA9">
            <w:pPr>
              <w:jc w:val="right"/>
            </w:pPr>
            <w:r>
              <w:t>-</w:t>
            </w:r>
            <w:r w:rsidRPr="009531CF">
              <w:rPr>
                <w:i/>
              </w:rPr>
              <w:t>The Analects of Confucius</w:t>
            </w:r>
            <w:r>
              <w:t>, IV. 15</w:t>
            </w:r>
          </w:p>
          <w:p w:rsidR="000E6DA9" w:rsidRDefault="000E6DA9" w:rsidP="00785AB9"/>
        </w:tc>
        <w:tc>
          <w:tcPr>
            <w:tcW w:w="3385" w:type="dxa"/>
          </w:tcPr>
          <w:p w:rsidR="000E6DA9" w:rsidRDefault="000E6DA9" w:rsidP="005707AC"/>
        </w:tc>
      </w:tr>
      <w:tr w:rsidR="000E6DA9" w:rsidTr="000E6DA9">
        <w:tc>
          <w:tcPr>
            <w:tcW w:w="1435" w:type="dxa"/>
          </w:tcPr>
          <w:p w:rsidR="000E6DA9" w:rsidRDefault="000E6DA9" w:rsidP="005707AC"/>
        </w:tc>
        <w:tc>
          <w:tcPr>
            <w:tcW w:w="5970" w:type="dxa"/>
          </w:tcPr>
          <w:p w:rsidR="000E6DA9" w:rsidRDefault="000E6DA9" w:rsidP="005707AC"/>
        </w:tc>
        <w:tc>
          <w:tcPr>
            <w:tcW w:w="3385" w:type="dxa"/>
          </w:tcPr>
          <w:p w:rsidR="000E6DA9" w:rsidRDefault="000E6DA9" w:rsidP="005707AC"/>
        </w:tc>
      </w:tr>
      <w:tr w:rsidR="000E6DA9" w:rsidTr="000E6DA9">
        <w:tc>
          <w:tcPr>
            <w:tcW w:w="1435" w:type="dxa"/>
          </w:tcPr>
          <w:p w:rsidR="000E6DA9" w:rsidRDefault="000E6DA9" w:rsidP="000E6DA9"/>
        </w:tc>
        <w:tc>
          <w:tcPr>
            <w:tcW w:w="5970" w:type="dxa"/>
          </w:tcPr>
          <w:p w:rsidR="000E6DA9" w:rsidRDefault="000E6DA9" w:rsidP="000E6DA9">
            <w:r>
              <w:t>F.)</w:t>
            </w:r>
          </w:p>
          <w:p w:rsidR="000E6DA9" w:rsidRDefault="000E6DA9" w:rsidP="000E6DA9"/>
          <w:p w:rsidR="000E6DA9" w:rsidRDefault="000E6DA9" w:rsidP="000E6DA9">
            <w:r>
              <w:t xml:space="preserve">Hear, O Israel! The Lord is our God, the Lord alone. You shall love the Lord your God with all your heart and with all your soul </w:t>
            </w:r>
            <w:r>
              <w:lastRenderedPageBreak/>
              <w:t xml:space="preserve">and with all </w:t>
            </w:r>
            <w:proofErr w:type="spellStart"/>
            <w:r>
              <w:t>your</w:t>
            </w:r>
            <w:proofErr w:type="spellEnd"/>
            <w:r>
              <w:t xml:space="preserve"> might. Take to heart these instructions with which I charge you this day. Impress them upon your children. Recite them when you stay at home and when you are away, when you lie down and when you get up. Bind them as a sign on your hand and let them serve as a symbol on your forehead; inscribe them on the doorposts of your house and on your gates. </w:t>
            </w:r>
          </w:p>
          <w:p w:rsidR="000E6DA9" w:rsidRDefault="000E6DA9" w:rsidP="000E6DA9">
            <w:pPr>
              <w:jc w:val="right"/>
            </w:pPr>
            <w:r>
              <w:t>-Deuteronomy 6:4-9</w:t>
            </w:r>
          </w:p>
          <w:p w:rsidR="000E6DA9" w:rsidRDefault="000E6DA9" w:rsidP="00785AB9"/>
          <w:p w:rsidR="00785AB9" w:rsidRDefault="00785AB9" w:rsidP="00785AB9"/>
        </w:tc>
        <w:tc>
          <w:tcPr>
            <w:tcW w:w="3385" w:type="dxa"/>
          </w:tcPr>
          <w:p w:rsidR="000E6DA9" w:rsidRDefault="000E6DA9" w:rsidP="005707AC"/>
        </w:tc>
      </w:tr>
      <w:tr w:rsidR="000E6DA9" w:rsidTr="000E6DA9">
        <w:tc>
          <w:tcPr>
            <w:tcW w:w="1435" w:type="dxa"/>
          </w:tcPr>
          <w:p w:rsidR="000E6DA9" w:rsidRDefault="000E6DA9" w:rsidP="005707AC"/>
        </w:tc>
        <w:tc>
          <w:tcPr>
            <w:tcW w:w="5970" w:type="dxa"/>
          </w:tcPr>
          <w:p w:rsidR="000E6DA9" w:rsidRDefault="000E6DA9" w:rsidP="005707AC"/>
        </w:tc>
        <w:tc>
          <w:tcPr>
            <w:tcW w:w="3385" w:type="dxa"/>
          </w:tcPr>
          <w:p w:rsidR="000E6DA9" w:rsidRDefault="000E6DA9" w:rsidP="005707AC"/>
        </w:tc>
      </w:tr>
      <w:tr w:rsidR="000E6DA9" w:rsidTr="000E6DA9">
        <w:tc>
          <w:tcPr>
            <w:tcW w:w="1435" w:type="dxa"/>
          </w:tcPr>
          <w:p w:rsidR="000E6DA9" w:rsidRDefault="000E6DA9" w:rsidP="000E6DA9"/>
        </w:tc>
        <w:tc>
          <w:tcPr>
            <w:tcW w:w="5970" w:type="dxa"/>
          </w:tcPr>
          <w:p w:rsidR="000E6DA9" w:rsidRDefault="000E6DA9" w:rsidP="000E6DA9">
            <w:r>
              <w:t>G.)</w:t>
            </w:r>
          </w:p>
          <w:p w:rsidR="000E6DA9" w:rsidRDefault="000E6DA9" w:rsidP="000E6DA9"/>
          <w:p w:rsidR="000E6DA9" w:rsidRDefault="000E6DA9" w:rsidP="000E6DA9">
            <w:r>
              <w:t>Our Father which art in heaven, Hallowed be thy name.</w:t>
            </w:r>
          </w:p>
          <w:p w:rsidR="000E6DA9" w:rsidRDefault="000E6DA9" w:rsidP="000E6DA9">
            <w:r>
              <w:t>Thy kingdom come. Thy will be done in earth, as it is in heaven.</w:t>
            </w:r>
          </w:p>
          <w:p w:rsidR="000E6DA9" w:rsidRDefault="000E6DA9" w:rsidP="000E6DA9">
            <w:r>
              <w:t>Give us this day our daily bread.</w:t>
            </w:r>
          </w:p>
          <w:p w:rsidR="000E6DA9" w:rsidRDefault="000E6DA9" w:rsidP="000E6DA9">
            <w:r>
              <w:t>And forgive us our de</w:t>
            </w:r>
            <w:r w:rsidR="00785AB9">
              <w:t>b</w:t>
            </w:r>
            <w:r>
              <w:t>ts, as we forgive our debtors.</w:t>
            </w:r>
          </w:p>
          <w:p w:rsidR="000E6DA9" w:rsidRDefault="000E6DA9" w:rsidP="000E6DA9">
            <w:r>
              <w:t>And lead us not into temptation, but deliver us from evil:</w:t>
            </w:r>
          </w:p>
          <w:p w:rsidR="000E6DA9" w:rsidRDefault="000E6DA9" w:rsidP="000E6DA9">
            <w:r>
              <w:t xml:space="preserve">For this in the kingdom, and the power, and the glory, </w:t>
            </w:r>
            <w:proofErr w:type="spellStart"/>
            <w:r>
              <w:t>for ever</w:t>
            </w:r>
            <w:proofErr w:type="spellEnd"/>
            <w:r>
              <w:t xml:space="preserve">. A’-men. </w:t>
            </w:r>
          </w:p>
          <w:p w:rsidR="000E6DA9" w:rsidRDefault="000E6DA9" w:rsidP="000E6DA9">
            <w:pPr>
              <w:jc w:val="right"/>
            </w:pPr>
            <w:r>
              <w:t>-Matthew 6:9-13</w:t>
            </w:r>
          </w:p>
          <w:p w:rsidR="000E6DA9" w:rsidRDefault="000E6DA9" w:rsidP="005707AC"/>
          <w:p w:rsidR="00785AB9" w:rsidRDefault="00785AB9" w:rsidP="005707AC"/>
        </w:tc>
        <w:tc>
          <w:tcPr>
            <w:tcW w:w="3385" w:type="dxa"/>
          </w:tcPr>
          <w:p w:rsidR="000E6DA9" w:rsidRDefault="000E6DA9" w:rsidP="005707AC"/>
        </w:tc>
      </w:tr>
      <w:tr w:rsidR="000E6DA9" w:rsidTr="000E6DA9">
        <w:tc>
          <w:tcPr>
            <w:tcW w:w="1435" w:type="dxa"/>
          </w:tcPr>
          <w:p w:rsidR="000E6DA9" w:rsidRDefault="000E6DA9" w:rsidP="005707AC"/>
        </w:tc>
        <w:tc>
          <w:tcPr>
            <w:tcW w:w="5970" w:type="dxa"/>
          </w:tcPr>
          <w:p w:rsidR="000E6DA9" w:rsidRDefault="000E6DA9" w:rsidP="005707AC"/>
        </w:tc>
        <w:tc>
          <w:tcPr>
            <w:tcW w:w="3385" w:type="dxa"/>
          </w:tcPr>
          <w:p w:rsidR="000E6DA9" w:rsidRDefault="000E6DA9" w:rsidP="005707AC"/>
        </w:tc>
      </w:tr>
      <w:tr w:rsidR="000E6DA9" w:rsidTr="000E6DA9">
        <w:tc>
          <w:tcPr>
            <w:tcW w:w="1435" w:type="dxa"/>
          </w:tcPr>
          <w:p w:rsidR="000E6DA9" w:rsidRDefault="000E6DA9" w:rsidP="000E6DA9"/>
        </w:tc>
        <w:tc>
          <w:tcPr>
            <w:tcW w:w="5970" w:type="dxa"/>
          </w:tcPr>
          <w:p w:rsidR="000E6DA9" w:rsidRDefault="000E6DA9" w:rsidP="000E6DA9">
            <w:r>
              <w:t>H.)</w:t>
            </w:r>
          </w:p>
          <w:p w:rsidR="000E6DA9" w:rsidRDefault="000E6DA9" w:rsidP="000E6DA9"/>
          <w:p w:rsidR="000E6DA9" w:rsidRDefault="000E6DA9" w:rsidP="000E6DA9">
            <w:r>
              <w:t>Al-</w:t>
            </w:r>
            <w:proofErr w:type="spellStart"/>
            <w:r>
              <w:t>Faithah</w:t>
            </w:r>
            <w:proofErr w:type="spellEnd"/>
          </w:p>
          <w:p w:rsidR="000E6DA9" w:rsidRDefault="000E6DA9" w:rsidP="000E6DA9">
            <w:r>
              <w:t>In the Name of Allah, the Compassionate, the Merciful</w:t>
            </w:r>
          </w:p>
          <w:p w:rsidR="000E6DA9" w:rsidRDefault="000E6DA9" w:rsidP="000E6DA9">
            <w:r>
              <w:t>Praise be to Allah, the Lord of the Worlds,</w:t>
            </w:r>
          </w:p>
          <w:p w:rsidR="000E6DA9" w:rsidRDefault="000E6DA9" w:rsidP="000E6DA9">
            <w:r>
              <w:t>The Compassionate, the Merciful,</w:t>
            </w:r>
          </w:p>
          <w:p w:rsidR="000E6DA9" w:rsidRDefault="000E6DA9" w:rsidP="000E6DA9">
            <w:r>
              <w:t>Master of the Day of Judgment,</w:t>
            </w:r>
          </w:p>
          <w:p w:rsidR="000E6DA9" w:rsidRDefault="000E6DA9" w:rsidP="000E6DA9">
            <w:r>
              <w:t xml:space="preserve">Only You do </w:t>
            </w:r>
            <w:proofErr w:type="gramStart"/>
            <w:r>
              <w:t>we</w:t>
            </w:r>
            <w:proofErr w:type="gramEnd"/>
            <w:r>
              <w:t xml:space="preserve"> worship, and only You do we implore for help.</w:t>
            </w:r>
          </w:p>
          <w:p w:rsidR="000E6DA9" w:rsidRDefault="000E6DA9" w:rsidP="000E6DA9">
            <w:r>
              <w:t>Lead us to the right path,</w:t>
            </w:r>
          </w:p>
          <w:p w:rsidR="000E6DA9" w:rsidRDefault="000E6DA9" w:rsidP="000E6DA9">
            <w:r>
              <w:t xml:space="preserve">The path of those You have </w:t>
            </w:r>
            <w:proofErr w:type="spellStart"/>
            <w:r>
              <w:t>favoured</w:t>
            </w:r>
            <w:proofErr w:type="spellEnd"/>
          </w:p>
          <w:p w:rsidR="000E6DA9" w:rsidRDefault="000E6DA9" w:rsidP="000E6DA9">
            <w:r>
              <w:t>Not those who have incurred Your wrath or have gone astray.</w:t>
            </w:r>
          </w:p>
          <w:p w:rsidR="000E6DA9" w:rsidRDefault="000E6DA9" w:rsidP="000E6DA9">
            <w:pPr>
              <w:jc w:val="right"/>
            </w:pPr>
            <w:r>
              <w:t>-Qur’an 1:1-7</w:t>
            </w:r>
          </w:p>
          <w:p w:rsidR="000E6DA9" w:rsidRDefault="000E6DA9" w:rsidP="000E6DA9"/>
          <w:p w:rsidR="000E6DA9" w:rsidRDefault="000E6DA9" w:rsidP="000E6DA9"/>
          <w:p w:rsidR="000E6DA9" w:rsidRDefault="000E6DA9" w:rsidP="000E6DA9">
            <w:r>
              <w:t xml:space="preserve">Righteousness is not to turn your faces towards the East and the West; the righteous is he who believes in Allah, the Last Day, the angles, the Book and the Prophets; who gives of his money, in spite of loving it, to the near of kin, the orphans, the needy, the wayfarers and the beggars, and for the freeing of slaves; who performs the prayers and pays the alms-tax.  Such are also those who keep their pledges once they have made them, and endure patiently privation, affliction and in times of fighting.  Those are the truthful and the God-fearing. </w:t>
            </w:r>
          </w:p>
          <w:p w:rsidR="000E6DA9" w:rsidRPr="00492025" w:rsidRDefault="000E6DA9" w:rsidP="000E6DA9">
            <w:pPr>
              <w:jc w:val="right"/>
            </w:pPr>
            <w:r>
              <w:t>-Qur’an 2:177</w:t>
            </w:r>
          </w:p>
          <w:p w:rsidR="000E6DA9" w:rsidRDefault="000E6DA9" w:rsidP="005707AC"/>
          <w:p w:rsidR="00785AB9" w:rsidRDefault="00785AB9" w:rsidP="005707AC"/>
        </w:tc>
        <w:tc>
          <w:tcPr>
            <w:tcW w:w="3385" w:type="dxa"/>
          </w:tcPr>
          <w:p w:rsidR="000E6DA9" w:rsidRDefault="000E6DA9" w:rsidP="005707AC"/>
        </w:tc>
      </w:tr>
    </w:tbl>
    <w:p w:rsidR="000E6DA9" w:rsidRDefault="000E6DA9" w:rsidP="000E6DA9"/>
    <w:p w:rsidR="000E6DA9" w:rsidRDefault="000E6DA9"/>
    <w:sectPr w:rsidR="000E6DA9" w:rsidSect="000E6DA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C7A4F"/>
    <w:multiLevelType w:val="hybridMultilevel"/>
    <w:tmpl w:val="F6DE5C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A9"/>
    <w:rsid w:val="000E6DA9"/>
    <w:rsid w:val="0037498E"/>
    <w:rsid w:val="005707AC"/>
    <w:rsid w:val="0063564D"/>
    <w:rsid w:val="00785AB9"/>
    <w:rsid w:val="00997B73"/>
    <w:rsid w:val="00BE7D91"/>
    <w:rsid w:val="00C574E4"/>
    <w:rsid w:val="00D10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47C352-128E-49CE-A000-CE4869F8C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6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6DA9"/>
    <w:pPr>
      <w:ind w:left="720"/>
      <w:contextualSpacing/>
    </w:pPr>
  </w:style>
  <w:style w:type="paragraph" w:styleId="BalloonText">
    <w:name w:val="Balloon Text"/>
    <w:basedOn w:val="Normal"/>
    <w:link w:val="BalloonTextChar"/>
    <w:uiPriority w:val="99"/>
    <w:semiHidden/>
    <w:unhideWhenUsed/>
    <w:rsid w:val="005707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7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3</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5</cp:revision>
  <cp:lastPrinted>2015-09-30T17:34:00Z</cp:lastPrinted>
  <dcterms:created xsi:type="dcterms:W3CDTF">2015-09-27T17:00:00Z</dcterms:created>
  <dcterms:modified xsi:type="dcterms:W3CDTF">2015-10-01T14:58:00Z</dcterms:modified>
</cp:coreProperties>
</file>